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A3" w:rsidRDefault="00D830A3" w:rsidP="00D830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3947">
        <w:rPr>
          <w:rFonts w:ascii="Times New Roman" w:hAnsi="Times New Roman" w:cs="Times New Roman"/>
          <w:b/>
          <w:sz w:val="32"/>
          <w:szCs w:val="32"/>
        </w:rPr>
        <w:t>Перечень категорий детей, имеющих право на получение бесплатных путевок:</w:t>
      </w:r>
    </w:p>
    <w:p w:rsidR="00D830A3" w:rsidRPr="00D830A3" w:rsidRDefault="00D830A3" w:rsidP="00D830A3">
      <w:pPr>
        <w:tabs>
          <w:tab w:val="left" w:pos="-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0A3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C70B07" w:rsidRPr="00C70B07">
        <w:rPr>
          <w:rFonts w:ascii="Times New Roman" w:hAnsi="Times New Roman" w:cs="Times New Roman"/>
          <w:sz w:val="28"/>
          <w:szCs w:val="28"/>
        </w:rPr>
        <w:t>дети участника СВО, в том числе находящиеся под опекой или попечительством в семье, включая приемную семью либо в случаях, предусмотренных законами субъектов Российской Федерации, патронатную семью</w:t>
      </w:r>
      <w:r w:rsidRPr="00D830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30A3" w:rsidRPr="00D830A3" w:rsidRDefault="00D830A3" w:rsidP="00D830A3">
      <w:pPr>
        <w:tabs>
          <w:tab w:val="left" w:pos="-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0A3">
        <w:rPr>
          <w:rFonts w:ascii="Times New Roman" w:hAnsi="Times New Roman" w:cs="Times New Roman"/>
          <w:sz w:val="28"/>
          <w:szCs w:val="28"/>
        </w:rPr>
        <w:tab/>
        <w:t>2) дети, оставшиеся без попечения родителей и дети-сироты;</w:t>
      </w:r>
    </w:p>
    <w:p w:rsidR="00D830A3" w:rsidRPr="00D830A3" w:rsidRDefault="00D830A3" w:rsidP="00D830A3">
      <w:pPr>
        <w:tabs>
          <w:tab w:val="left" w:pos="-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0A3">
        <w:rPr>
          <w:rFonts w:ascii="Times New Roman" w:hAnsi="Times New Roman" w:cs="Times New Roman"/>
          <w:sz w:val="28"/>
          <w:szCs w:val="28"/>
        </w:rPr>
        <w:tab/>
        <w:t xml:space="preserve">3) дети-инвалиды; </w:t>
      </w:r>
    </w:p>
    <w:p w:rsidR="00D830A3" w:rsidRPr="00D830A3" w:rsidRDefault="00D830A3" w:rsidP="00D830A3">
      <w:pPr>
        <w:tabs>
          <w:tab w:val="left" w:pos="-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0A3">
        <w:rPr>
          <w:rFonts w:ascii="Times New Roman" w:hAnsi="Times New Roman" w:cs="Times New Roman"/>
          <w:sz w:val="28"/>
          <w:szCs w:val="28"/>
        </w:rPr>
        <w:tab/>
        <w:t>4) дети с ограниченными возможностями здоровья;</w:t>
      </w:r>
    </w:p>
    <w:p w:rsidR="00D830A3" w:rsidRPr="00D830A3" w:rsidRDefault="00D830A3" w:rsidP="00D830A3">
      <w:pPr>
        <w:tabs>
          <w:tab w:val="left" w:pos="-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0A3">
        <w:rPr>
          <w:rFonts w:ascii="Times New Roman" w:hAnsi="Times New Roman" w:cs="Times New Roman"/>
          <w:sz w:val="28"/>
          <w:szCs w:val="28"/>
        </w:rPr>
        <w:tab/>
        <w:t>5) дети, жизнедеятельность которых объективно нарушена в результате сложившихся обстоятельств и которые не могут преодолеть данные обстоя</w:t>
      </w:r>
      <w:bookmarkStart w:id="0" w:name="_GoBack"/>
      <w:bookmarkEnd w:id="0"/>
      <w:r w:rsidRPr="00D830A3">
        <w:rPr>
          <w:rFonts w:ascii="Times New Roman" w:hAnsi="Times New Roman" w:cs="Times New Roman"/>
          <w:sz w:val="28"/>
          <w:szCs w:val="28"/>
        </w:rPr>
        <w:t xml:space="preserve">тельства самостоятельно или с помощью семьи. </w:t>
      </w:r>
    </w:p>
    <w:p w:rsidR="002119B9" w:rsidRDefault="002119B9"/>
    <w:sectPr w:rsidR="0021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A3"/>
    <w:rsid w:val="002119B9"/>
    <w:rsid w:val="00C70B07"/>
    <w:rsid w:val="00D8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152DE-5147-4C9B-93C5-963074AE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0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>SPecialiST RePack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2026-03-25T06:40:00Z</dcterms:created>
  <dcterms:modified xsi:type="dcterms:W3CDTF">2026-03-30T12:32:00Z</dcterms:modified>
</cp:coreProperties>
</file>