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DA" w:rsidRPr="008571B9" w:rsidRDefault="00942DDA" w:rsidP="00942DDA">
      <w:pPr>
        <w:spacing w:line="240" w:lineRule="auto"/>
        <w:contextualSpacing/>
        <w:jc w:val="center"/>
        <w:rPr>
          <w:b/>
        </w:rPr>
      </w:pPr>
      <w:r w:rsidRPr="003C76A7">
        <w:rPr>
          <w:b/>
        </w:rPr>
        <w:t>ПЕРЕЧЕНЬ</w:t>
      </w:r>
    </w:p>
    <w:p w:rsidR="00942DDA" w:rsidRPr="003C76A7" w:rsidRDefault="00942DDA" w:rsidP="00942DDA">
      <w:pPr>
        <w:spacing w:line="240" w:lineRule="auto"/>
        <w:contextualSpacing/>
        <w:jc w:val="center"/>
      </w:pPr>
      <w:r>
        <w:t>прилагаемых</w:t>
      </w:r>
      <w:r w:rsidRPr="003C76A7">
        <w:t xml:space="preserve"> </w:t>
      </w:r>
      <w:r>
        <w:t xml:space="preserve">к заявлению документов </w:t>
      </w:r>
    </w:p>
    <w:p w:rsidR="00942DDA" w:rsidRPr="003C76A7" w:rsidRDefault="00942DDA" w:rsidP="00942DDA">
      <w:pPr>
        <w:spacing w:line="240" w:lineRule="auto"/>
        <w:ind w:firstLine="709"/>
        <w:contextualSpacing/>
        <w:jc w:val="both"/>
        <w:rPr>
          <w:rFonts w:eastAsiaTheme="minorHAnsi"/>
          <w:lang w:eastAsia="en-US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129"/>
        <w:gridCol w:w="5701"/>
      </w:tblGrid>
      <w:tr w:rsidR="00942DDA" w:rsidRPr="003C76A7" w:rsidTr="00942DDA">
        <w:trPr>
          <w:trHeight w:val="227"/>
          <w:tblHeader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Категория</w:t>
            </w:r>
          </w:p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942DDA" w:rsidRPr="00695688" w:rsidTr="00942DDA">
        <w:trPr>
          <w:trHeight w:val="227"/>
          <w:jc w:val="center"/>
        </w:trPr>
        <w:tc>
          <w:tcPr>
            <w:tcW w:w="15730" w:type="dxa"/>
            <w:gridSpan w:val="3"/>
          </w:tcPr>
          <w:p w:rsidR="00942DDA" w:rsidRPr="00695688" w:rsidRDefault="00942DDA" w:rsidP="006C40BD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</w:t>
            </w:r>
            <w:r>
              <w:rPr>
                <w:rFonts w:eastAsia="Calibri"/>
                <w:b/>
                <w:lang w:eastAsia="en-US"/>
              </w:rPr>
              <w:t>)</w:t>
            </w:r>
            <w:r w:rsidRPr="00695688">
              <w:rPr>
                <w:rFonts w:eastAsia="Calibri"/>
                <w:b/>
                <w:lang w:eastAsia="en-US"/>
              </w:rPr>
              <w:t xml:space="preserve"> детей в возрасте от 6</w:t>
            </w:r>
            <w:r>
              <w:rPr>
                <w:rFonts w:eastAsia="Calibri"/>
                <w:b/>
                <w:lang w:eastAsia="en-US"/>
              </w:rPr>
              <w:t>,6</w:t>
            </w:r>
            <w:r w:rsidRPr="00695688">
              <w:rPr>
                <w:rFonts w:eastAsia="Calibri"/>
                <w:b/>
                <w:lang w:eastAsia="en-US"/>
              </w:rPr>
              <w:t xml:space="preserve"> лет до 17 лет включительно)</w:t>
            </w:r>
          </w:p>
        </w:tc>
      </w:tr>
      <w:tr w:rsidR="00942DDA" w:rsidRPr="00B1162B" w:rsidTr="00942DDA">
        <w:trPr>
          <w:trHeight w:val="227"/>
          <w:jc w:val="center"/>
        </w:trPr>
        <w:tc>
          <w:tcPr>
            <w:tcW w:w="900" w:type="dxa"/>
          </w:tcPr>
          <w:p w:rsidR="00942DDA" w:rsidRPr="00B1162B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 w:themeColor="text1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9129" w:type="dxa"/>
            <w:shd w:val="clear" w:color="auto" w:fill="auto"/>
          </w:tcPr>
          <w:p w:rsidR="00942DDA" w:rsidRPr="00B1162B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Заявление</w:t>
            </w:r>
          </w:p>
        </w:tc>
        <w:tc>
          <w:tcPr>
            <w:tcW w:w="5701" w:type="dxa"/>
            <w:shd w:val="clear" w:color="auto" w:fill="auto"/>
          </w:tcPr>
          <w:p w:rsidR="00942DDA" w:rsidRPr="00B1162B" w:rsidRDefault="00942DDA" w:rsidP="006C40BD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 №3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>из числа следующих: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34" w:hanging="42"/>
              <w:contextualSpacing/>
              <w:outlineLvl w:val="1"/>
            </w:pPr>
            <w:r w:rsidRPr="003C76A7">
              <w:t>Подлинник и нотариально</w:t>
            </w:r>
            <w:r>
              <w:t xml:space="preserve"> заверенный </w:t>
            </w:r>
            <w:r w:rsidRPr="003C76A7">
              <w:t>перевод*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>
              <w:t>.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3.1</w:t>
            </w:r>
          </w:p>
        </w:tc>
        <w:tc>
          <w:tcPr>
            <w:tcW w:w="9129" w:type="dxa"/>
            <w:shd w:val="clear" w:color="auto" w:fill="auto"/>
          </w:tcPr>
          <w:p w:rsidR="00942DDA" w:rsidRPr="00E221D5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E221D5">
              <w:rPr>
                <w:rFonts w:eastAsia="Calibri"/>
                <w:lang w:eastAsia="en-US"/>
              </w:rPr>
              <w:t xml:space="preserve">- свидетельство о рождении ребенка; </w:t>
            </w:r>
          </w:p>
          <w:p w:rsidR="00942DDA" w:rsidRPr="00E221D5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E221D5">
              <w:rPr>
                <w:rFonts w:eastAsia="Calibri"/>
                <w:lang w:eastAsia="en-US"/>
              </w:rPr>
              <w:t xml:space="preserve">- при достижении ребенком 14 лет – паспорт ребенка 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3.2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3.3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3.4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</w:pPr>
            <w:r w:rsidRPr="00E221D5">
              <w:rPr>
                <w:rFonts w:eastAsia="Calibri"/>
                <w:lang w:eastAsia="en-US"/>
              </w:rPr>
              <w:t>документ, подтверждающий место проживания (регистрации)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паспорта.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>Документ, подтверждающий статус представителя несовершеннолетнего, из числа следующих:</w:t>
            </w:r>
          </w:p>
        </w:tc>
      </w:tr>
      <w:tr w:rsidR="00942DDA" w:rsidRPr="003C76A7" w:rsidTr="00942DDA">
        <w:trPr>
          <w:trHeight w:val="773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>
              <w:rPr>
                <w:rFonts w:eastAsia="Calibri"/>
                <w:lang w:eastAsia="en-US"/>
              </w:rP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9129" w:type="dxa"/>
            <w:shd w:val="clear" w:color="auto" w:fill="auto"/>
          </w:tcPr>
          <w:p w:rsidR="00942DDA" w:rsidRDefault="00942DDA" w:rsidP="006C40BD">
            <w:pPr>
              <w:spacing w:line="240" w:lineRule="exact"/>
              <w:ind w:left="0" w:firstLine="0"/>
              <w:contextualSpacing/>
            </w:pPr>
            <w:r w:rsidRPr="003C76A7">
              <w:t>свидетельство об усыновлении (удочерении)</w:t>
            </w:r>
            <w:r>
              <w:t xml:space="preserve"> – по необходимости</w:t>
            </w:r>
          </w:p>
          <w:p w:rsidR="00942DDA" w:rsidRDefault="00942DDA" w:rsidP="006C40BD">
            <w:pPr>
              <w:spacing w:line="240" w:lineRule="exact"/>
              <w:ind w:left="0" w:firstLine="0"/>
              <w:contextualSpacing/>
            </w:pPr>
          </w:p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right="-5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701" w:type="dxa"/>
            <w:shd w:val="clear" w:color="auto" w:fill="auto"/>
          </w:tcPr>
          <w:p w:rsidR="00942DDA" w:rsidRPr="00A87008" w:rsidRDefault="00942DDA" w:rsidP="006C40BD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9129" w:type="dxa"/>
            <w:shd w:val="clear" w:color="auto" w:fill="auto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дети-инвалиды;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</w:t>
            </w:r>
            <w:r w:rsidRPr="006C4643">
              <w:t xml:space="preserve"> дет</w:t>
            </w:r>
            <w:r>
              <w:t>и</w:t>
            </w:r>
            <w:r w:rsidRPr="006C4643">
              <w:t>, один из родителей которых является инвалидом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5.2.1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дети с ограниченными возможностями здоровья</w:t>
            </w:r>
          </w:p>
        </w:tc>
        <w:tc>
          <w:tcPr>
            <w:tcW w:w="5701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 xml:space="preserve">, выданная Федеральным государственным учреждением </w:t>
            </w:r>
            <w:r w:rsidRPr="006C4643">
              <w:lastRenderedPageBreak/>
              <w:t>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5.3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0952B8" w:rsidP="006C40BD">
            <w:pPr>
              <w:pStyle w:val="formattext"/>
              <w:spacing w:before="0" w:beforeAutospacing="0" w:after="0" w:afterAutospacing="0"/>
              <w:textAlignment w:val="baseline"/>
            </w:pPr>
            <w:r>
              <w:t>д</w:t>
            </w:r>
            <w:r w:rsidRPr="00634B74">
              <w:t xml:space="preserve">ети участника </w:t>
            </w:r>
            <w:r>
              <w:t>СВО</w:t>
            </w:r>
            <w:r w:rsidRPr="00634B74">
              <w:t>, в том числе находящиеся под опекой или попечительством в семье, включая приемную семью либо в случаях, предусмотренных законами субъектов Российск</w:t>
            </w:r>
            <w:r>
              <w:t>ой Федерации, патронатную семью</w:t>
            </w:r>
          </w:p>
        </w:tc>
        <w:tc>
          <w:tcPr>
            <w:tcW w:w="5701" w:type="dxa"/>
            <w:shd w:val="clear" w:color="auto" w:fill="auto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Один из перечисленных документов: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мобилизации (копия); 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удостоверение члена семьи погибшего ветерана боевых действий (копия)</w:t>
            </w:r>
            <w:r w:rsidR="000952B8">
              <w:t>;</w:t>
            </w:r>
          </w:p>
          <w:p w:rsidR="000952B8" w:rsidRPr="00695688" w:rsidRDefault="000952B8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справка, выданная через портал Госуслуги или в многофункциональных центрах (МФЦ) по форме документа установленного образца, согласно Постановлению Правительства РФ № 1354-ПП от 0910.2024 г., либо по форме приказа Министерства обороны РФ № 612 от 11.10.2024 г., срок действия справки  не должен превышать одного месяца со дня выдачи.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из числа следующих: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>
              <w:t>п</w:t>
            </w:r>
            <w:r w:rsidRPr="00695688">
              <w:t>ротивопожарной службы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701" w:type="dxa"/>
            <w:shd w:val="clear" w:color="auto" w:fill="auto"/>
          </w:tcPr>
          <w:p w:rsidR="00942DDA" w:rsidRPr="00A87008" w:rsidRDefault="00942DDA" w:rsidP="006C40BD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дет</w:t>
            </w:r>
            <w:r>
              <w:t>и</w:t>
            </w:r>
            <w:r w:rsidRPr="006C4643">
              <w:t>-инвалид</w:t>
            </w:r>
            <w:r>
              <w:t>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6.3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дети с ограниченными возможностями здоровья</w:t>
            </w:r>
          </w:p>
        </w:tc>
        <w:tc>
          <w:tcPr>
            <w:tcW w:w="5701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 xml:space="preserve">, выданная </w:t>
            </w:r>
            <w:r w:rsidRPr="006C4643">
              <w:lastRenderedPageBreak/>
              <w:t>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6.4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Pr="00695688">
              <w:t xml:space="preserve">одатайство Территориальной комиссии Верхотурского района по делам несовершеннолетних и защите их прав               </w:t>
            </w:r>
          </w:p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0952B8" w:rsidRPr="003C76A7" w:rsidTr="00942DDA">
        <w:trPr>
          <w:trHeight w:val="227"/>
          <w:jc w:val="center"/>
        </w:trPr>
        <w:tc>
          <w:tcPr>
            <w:tcW w:w="900" w:type="dxa"/>
          </w:tcPr>
          <w:p w:rsidR="000952B8" w:rsidRPr="0069568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6.5</w:t>
            </w:r>
          </w:p>
        </w:tc>
        <w:tc>
          <w:tcPr>
            <w:tcW w:w="9129" w:type="dxa"/>
            <w:shd w:val="clear" w:color="auto" w:fill="auto"/>
          </w:tcPr>
          <w:p w:rsidR="000952B8" w:rsidRPr="003C76A7" w:rsidRDefault="000952B8" w:rsidP="000952B8">
            <w:pPr>
              <w:pStyle w:val="formattext"/>
              <w:spacing w:before="0" w:beforeAutospacing="0" w:after="0" w:afterAutospacing="0"/>
              <w:textAlignment w:val="baseline"/>
            </w:pPr>
            <w:r>
              <w:t>д</w:t>
            </w:r>
            <w:r w:rsidRPr="00634B74">
              <w:t xml:space="preserve">ети участника </w:t>
            </w:r>
            <w:r>
              <w:t>СВО</w:t>
            </w:r>
            <w:r w:rsidRPr="00634B74">
              <w:t>, в том числе находящиеся под опекой или попечительством в семье, включая приемную семью либо в случаях, предусмотренных законами субъектов Российск</w:t>
            </w:r>
            <w:r>
              <w:t xml:space="preserve">ой Федерации, </w:t>
            </w:r>
            <w:bookmarkStart w:id="0" w:name="_GoBack"/>
            <w:bookmarkEnd w:id="0"/>
            <w:r>
              <w:t>патронатную семью</w:t>
            </w:r>
          </w:p>
        </w:tc>
        <w:tc>
          <w:tcPr>
            <w:tcW w:w="5701" w:type="dxa"/>
            <w:shd w:val="clear" w:color="auto" w:fill="auto"/>
          </w:tcPr>
          <w:p w:rsidR="000952B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Один из перечисленных документов:</w:t>
            </w:r>
          </w:p>
          <w:p w:rsidR="000952B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0952B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мобилизации (копия); </w:t>
            </w:r>
          </w:p>
          <w:p w:rsidR="000952B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0952B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удостоверение члена семьи погибшего ветерана боевых действий (копия);</w:t>
            </w:r>
          </w:p>
          <w:p w:rsidR="000952B8" w:rsidRPr="00695688" w:rsidRDefault="000952B8" w:rsidP="000952B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</w:t>
            </w:r>
            <w:r>
              <w:t>- справка, выданная через портал Госуслуги или в многофункциональных центрах (МФЦ) по форме документа установленного образца, согласно Постановлению Правительства РФ № 1354-ПП от 0910.2024 г., либо по форме приказа Министерства обороны РФ № 612 от 11.10.2024 г., срок действия справки  не должен превышать одного месяца со дня выдачи.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942DDA" w:rsidRDefault="00942DDA" w:rsidP="00942DDA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2119B9" w:rsidRDefault="002119B9"/>
    <w:sectPr w:rsidR="002119B9" w:rsidSect="00942DDA">
      <w:pgSz w:w="16838" w:h="11906" w:orient="landscape"/>
      <w:pgMar w:top="284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DA"/>
    <w:rsid w:val="000952B8"/>
    <w:rsid w:val="002119B9"/>
    <w:rsid w:val="0094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CF50"/>
  <w15:chartTrackingRefBased/>
  <w15:docId w15:val="{33CDDBA5-C245-4CBE-A72C-2B8DAADD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DA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42DDA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977</Words>
  <Characters>5574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2026-03-25T06:46:00Z</dcterms:created>
  <dcterms:modified xsi:type="dcterms:W3CDTF">2026-03-30T12:34:00Z</dcterms:modified>
</cp:coreProperties>
</file>